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65" w:rsidRDefault="00372A65" w:rsidP="00372A65">
      <w:pPr>
        <w:jc w:val="center"/>
      </w:pPr>
      <w:r w:rsidRPr="00A32A4E">
        <w:rPr>
          <w:noProof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65" w:rsidRPr="00A32A4E" w:rsidRDefault="00372A65" w:rsidP="00372A65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372A65" w:rsidRDefault="00372A65" w:rsidP="00372A6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504883" w:rsidRPr="00504883" w:rsidTr="00AA4E6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883" w:rsidRPr="00504883" w:rsidRDefault="00504883" w:rsidP="0050488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23.09.2023</w:t>
            </w:r>
          </w:p>
        </w:tc>
        <w:tc>
          <w:tcPr>
            <w:tcW w:w="1000" w:type="pct"/>
          </w:tcPr>
          <w:p w:rsidR="00504883" w:rsidRPr="00504883" w:rsidRDefault="00504883" w:rsidP="0050488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504883" w:rsidRPr="00504883" w:rsidRDefault="00504883" w:rsidP="0050488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504883" w:rsidRPr="00504883" w:rsidRDefault="00504883" w:rsidP="0050488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0488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883" w:rsidRPr="00504883" w:rsidRDefault="00504883" w:rsidP="0050488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490-П</w:t>
            </w:r>
          </w:p>
        </w:tc>
      </w:tr>
    </w:tbl>
    <w:p w:rsidR="00372A65" w:rsidRPr="005C23D1" w:rsidRDefault="00372A65" w:rsidP="00372A65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372A65" w:rsidRPr="00400DAC" w:rsidRDefault="00372A65" w:rsidP="00400DAC">
      <w:pPr>
        <w:spacing w:before="480" w:after="48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0D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Порядка </w:t>
      </w:r>
      <w:r w:rsidR="00B55F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прекращения, в том числе досрочного, приостановления осуществления и ограничения права пользования участками недр местного значения </w:t>
      </w:r>
      <w:r w:rsidR="006945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 территории Кировской области</w:t>
      </w:r>
    </w:p>
    <w:p w:rsidR="00372A65" w:rsidRDefault="006945FF" w:rsidP="006945FF">
      <w:pPr>
        <w:pStyle w:val="a7"/>
        <w:tabs>
          <w:tab w:val="left" w:pos="7855"/>
        </w:tabs>
        <w:spacing w:before="0" w:beforeAutospacing="0" w:after="0" w:afterAutospacing="0"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девятой статьи 21 Закона Российской Федерации от 21.02.1992 № 2395-1 «О недрах», пунктом 9</w:t>
      </w:r>
      <w:r w:rsidR="00A80E0E">
        <w:rPr>
          <w:color w:val="000000"/>
          <w:sz w:val="28"/>
          <w:szCs w:val="28"/>
          <w:vertAlign w:val="superscript"/>
        </w:rPr>
        <w:t>3</w:t>
      </w:r>
      <w:r w:rsidR="00A80E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статьи 3 Закона Кировской области от 05.05.2005 № 323-ЗО «О пользовании участками недр местного значения на территории Кировской области» </w:t>
      </w:r>
      <w:r w:rsidR="00372A65" w:rsidRPr="00451B86">
        <w:rPr>
          <w:color w:val="000000"/>
          <w:sz w:val="28"/>
          <w:szCs w:val="28"/>
        </w:rPr>
        <w:t>Правительство Кировской области ПОСТАНОВЛЯЕТ:</w:t>
      </w:r>
      <w:r w:rsidR="00372A65">
        <w:rPr>
          <w:color w:val="000000"/>
          <w:sz w:val="28"/>
          <w:szCs w:val="28"/>
        </w:rPr>
        <w:tab/>
      </w:r>
    </w:p>
    <w:p w:rsidR="00372A65" w:rsidRDefault="00372A65" w:rsidP="006945FF">
      <w:pPr>
        <w:pStyle w:val="a7"/>
        <w:spacing w:before="0" w:beforeAutospacing="0" w:after="0" w:afterAutospacing="0"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</w:t>
      </w:r>
      <w:r w:rsidR="00B55FCE">
        <w:rPr>
          <w:color w:val="000000"/>
          <w:sz w:val="28"/>
          <w:szCs w:val="28"/>
        </w:rPr>
        <w:t>прекращения, в том числе досрочного, приостановления ос</w:t>
      </w:r>
      <w:r w:rsidR="00A11659">
        <w:rPr>
          <w:color w:val="000000"/>
          <w:sz w:val="28"/>
          <w:szCs w:val="28"/>
        </w:rPr>
        <w:t>уществления и</w:t>
      </w:r>
      <w:r w:rsidR="00A80E0E">
        <w:rPr>
          <w:color w:val="000000"/>
          <w:sz w:val="28"/>
          <w:szCs w:val="28"/>
        </w:rPr>
        <w:t xml:space="preserve"> </w:t>
      </w:r>
      <w:r w:rsidR="00B55FCE">
        <w:rPr>
          <w:color w:val="000000"/>
          <w:sz w:val="28"/>
          <w:szCs w:val="28"/>
        </w:rPr>
        <w:t>ограничения права пользования учас</w:t>
      </w:r>
      <w:r w:rsidR="00A11659">
        <w:rPr>
          <w:color w:val="000000"/>
          <w:sz w:val="28"/>
          <w:szCs w:val="28"/>
        </w:rPr>
        <w:t>тками недр местного значения на</w:t>
      </w:r>
      <w:r w:rsidR="00A80E0E">
        <w:rPr>
          <w:color w:val="000000"/>
          <w:sz w:val="28"/>
          <w:szCs w:val="28"/>
        </w:rPr>
        <w:t xml:space="preserve"> </w:t>
      </w:r>
      <w:r w:rsidR="00B55FCE">
        <w:rPr>
          <w:color w:val="000000"/>
          <w:sz w:val="28"/>
          <w:szCs w:val="28"/>
        </w:rPr>
        <w:t>территории Кировской области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372A65" w:rsidRDefault="006945FF" w:rsidP="006945FF">
      <w:pPr>
        <w:pStyle w:val="a7"/>
        <w:spacing w:before="0" w:beforeAutospacing="0" w:after="720" w:afterAutospacing="0" w:line="4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72A65">
        <w:rPr>
          <w:color w:val="000000"/>
          <w:sz w:val="28"/>
          <w:szCs w:val="28"/>
        </w:rPr>
        <w:t>.</w:t>
      </w:r>
      <w:r w:rsidR="00A80E0E">
        <w:rPr>
          <w:color w:val="000000"/>
          <w:sz w:val="28"/>
          <w:szCs w:val="28"/>
        </w:rPr>
        <w:t xml:space="preserve"> </w:t>
      </w:r>
      <w:r w:rsidR="00400DAC" w:rsidRPr="00211540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="00C419BF">
        <w:rPr>
          <w:rFonts w:eastAsia="Calibri"/>
          <w:sz w:val="28"/>
          <w:szCs w:val="28"/>
        </w:rPr>
        <w:t>со дня его официального опубликования</w:t>
      </w:r>
      <w:r w:rsidR="00400DAC">
        <w:rPr>
          <w:rFonts w:eastAsia="Calibri"/>
          <w:sz w:val="28"/>
          <w:szCs w:val="28"/>
        </w:rPr>
        <w:t>.</w:t>
      </w:r>
    </w:p>
    <w:p w:rsidR="00A30CE2" w:rsidRPr="001C0707" w:rsidRDefault="00A30CE2" w:rsidP="00A30CE2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A30CE2" w:rsidRPr="001C0707" w:rsidRDefault="00504883" w:rsidP="00A30CE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A30CE2"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A30CE2" w:rsidRPr="001C0707" w:rsidSect="006F1453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72" w:rsidRDefault="00423E72" w:rsidP="00BB136A">
      <w:pPr>
        <w:spacing w:after="0" w:line="240" w:lineRule="auto"/>
      </w:pPr>
      <w:r>
        <w:separator/>
      </w:r>
    </w:p>
  </w:endnote>
  <w:endnote w:type="continuationSeparator" w:id="0">
    <w:p w:rsidR="00423E72" w:rsidRDefault="00423E72" w:rsidP="00B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72" w:rsidRDefault="00423E72" w:rsidP="00BB136A">
      <w:pPr>
        <w:spacing w:after="0" w:line="240" w:lineRule="auto"/>
      </w:pPr>
      <w:r>
        <w:separator/>
      </w:r>
    </w:p>
  </w:footnote>
  <w:footnote w:type="continuationSeparator" w:id="0">
    <w:p w:rsidR="00423E72" w:rsidRDefault="00423E72" w:rsidP="00BB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3200BF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372A6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504883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A65"/>
    <w:rsid w:val="000046E8"/>
    <w:rsid w:val="000056FB"/>
    <w:rsid w:val="00020DD0"/>
    <w:rsid w:val="00025D92"/>
    <w:rsid w:val="00044456"/>
    <w:rsid w:val="000707BA"/>
    <w:rsid w:val="00090A02"/>
    <w:rsid w:val="00121A09"/>
    <w:rsid w:val="00131DAC"/>
    <w:rsid w:val="00173BEB"/>
    <w:rsid w:val="001E5C7E"/>
    <w:rsid w:val="00204CF9"/>
    <w:rsid w:val="003200BF"/>
    <w:rsid w:val="003315AD"/>
    <w:rsid w:val="00372A65"/>
    <w:rsid w:val="00377B2B"/>
    <w:rsid w:val="00390589"/>
    <w:rsid w:val="003A54C2"/>
    <w:rsid w:val="003F1546"/>
    <w:rsid w:val="00400DAC"/>
    <w:rsid w:val="00402578"/>
    <w:rsid w:val="00422E06"/>
    <w:rsid w:val="00423D40"/>
    <w:rsid w:val="00423E72"/>
    <w:rsid w:val="004441AC"/>
    <w:rsid w:val="0044469E"/>
    <w:rsid w:val="004A2F44"/>
    <w:rsid w:val="004C3C12"/>
    <w:rsid w:val="00504883"/>
    <w:rsid w:val="005D08B0"/>
    <w:rsid w:val="00605940"/>
    <w:rsid w:val="00662E06"/>
    <w:rsid w:val="006945FF"/>
    <w:rsid w:val="00743B9B"/>
    <w:rsid w:val="0078709C"/>
    <w:rsid w:val="007D5A3F"/>
    <w:rsid w:val="00840AC2"/>
    <w:rsid w:val="00846631"/>
    <w:rsid w:val="009112A6"/>
    <w:rsid w:val="00912151"/>
    <w:rsid w:val="00953E17"/>
    <w:rsid w:val="009733C2"/>
    <w:rsid w:val="00984CEF"/>
    <w:rsid w:val="009A226C"/>
    <w:rsid w:val="00A05E92"/>
    <w:rsid w:val="00A11659"/>
    <w:rsid w:val="00A30CE2"/>
    <w:rsid w:val="00A40D39"/>
    <w:rsid w:val="00A44180"/>
    <w:rsid w:val="00A46FC2"/>
    <w:rsid w:val="00A80E0E"/>
    <w:rsid w:val="00A92825"/>
    <w:rsid w:val="00B10D4F"/>
    <w:rsid w:val="00B55FCE"/>
    <w:rsid w:val="00B71245"/>
    <w:rsid w:val="00BB136A"/>
    <w:rsid w:val="00C419BF"/>
    <w:rsid w:val="00D06324"/>
    <w:rsid w:val="00D232A7"/>
    <w:rsid w:val="00D37ACE"/>
    <w:rsid w:val="00D50032"/>
    <w:rsid w:val="00D605A4"/>
    <w:rsid w:val="00DA42A0"/>
    <w:rsid w:val="00DE401B"/>
    <w:rsid w:val="00E1229A"/>
    <w:rsid w:val="00E64BAD"/>
    <w:rsid w:val="00ED5E33"/>
    <w:rsid w:val="00EE6938"/>
    <w:rsid w:val="00F22C5E"/>
    <w:rsid w:val="00F27A0B"/>
    <w:rsid w:val="00F4151C"/>
    <w:rsid w:val="00F9547D"/>
    <w:rsid w:val="00FA687D"/>
    <w:rsid w:val="00FE3162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F666A-AFBD-4B70-9A90-F88D6924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6A"/>
  </w:style>
  <w:style w:type="paragraph" w:styleId="1">
    <w:name w:val="heading 1"/>
    <w:basedOn w:val="a"/>
    <w:next w:val="a"/>
    <w:link w:val="10"/>
    <w:qFormat/>
    <w:rsid w:val="00372A6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A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372A65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</w:rPr>
  </w:style>
  <w:style w:type="table" w:styleId="a4">
    <w:name w:val="Table Grid"/>
    <w:basedOn w:val="a1"/>
    <w:uiPriority w:val="59"/>
    <w:rsid w:val="00372A65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2A65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72A65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A6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2A65"/>
    <w:pPr>
      <w:spacing w:after="0" w:line="240" w:lineRule="auto"/>
    </w:pPr>
  </w:style>
  <w:style w:type="paragraph" w:customStyle="1" w:styleId="ConsPlusNormal">
    <w:name w:val="ConsPlusNormal"/>
    <w:rsid w:val="0037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32</cp:revision>
  <cp:lastPrinted>2023-08-11T08:22:00Z</cp:lastPrinted>
  <dcterms:created xsi:type="dcterms:W3CDTF">2022-08-23T05:10:00Z</dcterms:created>
  <dcterms:modified xsi:type="dcterms:W3CDTF">2023-09-26T05:24:00Z</dcterms:modified>
</cp:coreProperties>
</file>